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815" w:rsidRDefault="000913F8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9 кл.</w:t>
      </w:r>
    </w:p>
    <w:p w:rsidR="000913F8" w:rsidRDefault="000913F8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30.04.Рәдиф Гаташ”Укытучы”шигыре.Ф.Яруллин”Иң гүзәл кеше икәнсез”.Миңгол Галиев.Р.Гаташ”Учитель”.Ф.Яруллин”Вы самый прекрасный человек”.Мингол Галиев.</w:t>
      </w:r>
    </w:p>
    <w:p w:rsidR="000913F8" w:rsidRPr="000913F8" w:rsidRDefault="000913F8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Д.з.Шигырьләрне укы.Прочитай стихотворения.</w:t>
      </w:r>
    </w:p>
    <w:sectPr w:rsidR="000913F8" w:rsidRPr="000913F8" w:rsidSect="00551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0913F8"/>
    <w:rsid w:val="000913F8"/>
    <w:rsid w:val="00551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8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2020-04-29T09:16:00Z</dcterms:created>
  <dcterms:modified xsi:type="dcterms:W3CDTF">2020-04-29T09:20:00Z</dcterms:modified>
</cp:coreProperties>
</file>